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Lexus presenta UX, su primera SUV con versión F-SPORT en México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21 de octubre de 2022.- </w:t>
      </w:r>
      <w:r w:rsidDel="00000000" w:rsidR="00000000" w:rsidRPr="00000000">
        <w:rPr>
          <w:rtl w:val="0"/>
        </w:rPr>
        <w:t xml:space="preserve">Con el impulso de innovar y traer los mejores productos al mercado mexicano de autos de lujo, Lexus presentó oficialmente la SUV UX – MY 2023, el pasado 20 de octubre en Monterrey, Nuevo León, que</w:t>
      </w:r>
      <w:r w:rsidDel="00000000" w:rsidR="00000000" w:rsidRPr="00000000">
        <w:rPr>
          <w:rFonts w:ascii="Roboto" w:cs="Roboto" w:eastAsia="Roboto" w:hAnsi="Roboto"/>
          <w:sz w:val="21"/>
          <w:szCs w:val="21"/>
          <w:highlight w:val="white"/>
          <w:rtl w:val="0"/>
        </w:rPr>
        <w:t xml:space="preserve"> a diferencia del resto de su gama de autos, está dirigida a un público más joven y podrá encontrarse en las distribuidoras del país este octubre.</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UX se ofrece en dos versiones: 250h y 250h F-SPORT. Ambas con transmisión híbrida, es decir, generan electricidad utilizando la potencia total del sistema híbrido de 181 caballos de fuerza.Su capacidad es para cinco pasajeros, cuenta con cinco puertas, motor eléctrico, tracción FWD, suspensión delantera y trasera independientes, frenos de disco, rines de aluminio de 18 pulgadas, quemacocos, </w:t>
      </w:r>
      <w:r w:rsidDel="00000000" w:rsidR="00000000" w:rsidRPr="00000000">
        <w:rPr>
          <w:i w:val="1"/>
          <w:rtl w:val="0"/>
        </w:rPr>
        <w:t xml:space="preserve">kick sensor</w:t>
      </w:r>
      <w:r w:rsidDel="00000000" w:rsidR="00000000" w:rsidRPr="00000000">
        <w:rPr>
          <w:rtl w:val="0"/>
        </w:rPr>
        <w:t xml:space="preserve">, sensores de estacionamiento delanteros y traseros, faros y luces </w:t>
      </w:r>
      <w:r w:rsidDel="00000000" w:rsidR="00000000" w:rsidRPr="00000000">
        <w:rPr>
          <w:i w:val="1"/>
          <w:rtl w:val="0"/>
        </w:rPr>
        <w:t xml:space="preserve">led</w:t>
      </w:r>
      <w:r w:rsidDel="00000000" w:rsidR="00000000" w:rsidRPr="00000000">
        <w:rPr>
          <w:rtl w:val="0"/>
        </w:rPr>
        <w:t xml:space="preserve">,</w:t>
      </w:r>
      <w:r w:rsidDel="00000000" w:rsidR="00000000" w:rsidRPr="00000000">
        <w:rPr>
          <w:rtl w:val="0"/>
        </w:rPr>
        <w:t xml:space="preserve"> y aire acondicionado por zonas.</w:t>
      </w:r>
      <w:r w:rsidDel="00000000" w:rsidR="00000000" w:rsidRPr="00000000">
        <w:rPr>
          <w:rtl w:val="0"/>
        </w:rPr>
        <w:t xml:space="preserve"> Lexus ofrece todo lo que necesita el conductor que quiere una gran experiencia al manejar una versión de lujo.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sz w:val="21"/>
          <w:szCs w:val="21"/>
          <w:highlight w:val="white"/>
        </w:rPr>
      </w:pPr>
      <w:r w:rsidDel="00000000" w:rsidR="00000000" w:rsidRPr="00000000">
        <w:rPr>
          <w:rFonts w:ascii="Roboto" w:cs="Roboto" w:eastAsia="Roboto" w:hAnsi="Roboto"/>
          <w:sz w:val="21"/>
          <w:szCs w:val="21"/>
          <w:highlight w:val="white"/>
          <w:rtl w:val="0"/>
        </w:rPr>
        <w:t xml:space="preserve">Con el objetivo de redefinir la experiencia de manejo en la ciudad, y conscientes de que la seguridad es lo más importante. UX va equipada con</w:t>
      </w:r>
      <w:r w:rsidDel="00000000" w:rsidR="00000000" w:rsidRPr="00000000">
        <w:rPr>
          <w:rtl w:val="0"/>
        </w:rPr>
        <w:t xml:space="preserve"> Lexus safety como el Adaptive Front-lighting System (AFS) en su versión SPORT; la </w:t>
      </w:r>
      <w:r w:rsidDel="00000000" w:rsidR="00000000" w:rsidRPr="00000000">
        <w:rPr>
          <w:sz w:val="21"/>
          <w:szCs w:val="21"/>
          <w:highlight w:val="white"/>
          <w:rtl w:val="0"/>
        </w:rPr>
        <w:t xml:space="preserve">asistencia Parking Support Brake de UX250h F-SPORT detecta obstáculos mientras te estacionas y frena automáticamente para evitar un posible impacto, mientras que el sistema Parking Support Alert lanza una alerta para incrementar tu atención al camino. </w:t>
      </w:r>
    </w:p>
    <w:p w:rsidR="00000000" w:rsidDel="00000000" w:rsidP="00000000" w:rsidRDefault="00000000" w:rsidRPr="00000000" w14:paraId="00000009">
      <w:pPr>
        <w:jc w:val="both"/>
        <w:rPr>
          <w:sz w:val="21"/>
          <w:szCs w:val="21"/>
          <w:highlight w:val="white"/>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sz w:val="21"/>
          <w:szCs w:val="21"/>
          <w:highlight w:val="white"/>
          <w:rtl w:val="0"/>
        </w:rPr>
        <w:t xml:space="preserve">Para que todos los pasajeros solo se preocupen por disfrutar el viaje, también cuenta con </w:t>
      </w:r>
      <w:r w:rsidDel="00000000" w:rsidR="00000000" w:rsidRPr="00000000">
        <w:rPr>
          <w:rtl w:val="0"/>
        </w:rPr>
        <w:t xml:space="preserve">Lane </w:t>
      </w:r>
      <w:r w:rsidDel="00000000" w:rsidR="00000000" w:rsidRPr="00000000">
        <w:rPr>
          <w:rtl w:val="0"/>
        </w:rPr>
        <w:t xml:space="preserve">Departure</w:t>
      </w:r>
      <w:r w:rsidDel="00000000" w:rsidR="00000000" w:rsidRPr="00000000">
        <w:rPr>
          <w:rtl w:val="0"/>
        </w:rPr>
        <w:t xml:space="preserve"> Alert </w:t>
      </w:r>
      <w:r w:rsidDel="00000000" w:rsidR="00000000" w:rsidRPr="00000000">
        <w:rPr>
          <w:rtl w:val="0"/>
        </w:rPr>
        <w:t xml:space="preserve">que te mantiene al tanto </w:t>
      </w:r>
      <w:r w:rsidDel="00000000" w:rsidR="00000000" w:rsidRPr="00000000">
        <w:rPr>
          <w:sz w:val="21"/>
          <w:szCs w:val="21"/>
          <w:highlight w:val="white"/>
          <w:rtl w:val="0"/>
        </w:rPr>
        <w:t xml:space="preserve">respecto a la línea del carril para alertar si te desvías y otorga mayor control del volante, además de </w:t>
      </w:r>
      <w:r w:rsidDel="00000000" w:rsidR="00000000" w:rsidRPr="00000000">
        <w:rPr>
          <w:rtl w:val="0"/>
        </w:rPr>
        <w:t xml:space="preserve">Pre-Collision System,</w:t>
      </w:r>
      <w:r w:rsidDel="00000000" w:rsidR="00000000" w:rsidRPr="00000000">
        <w:rPr>
          <w:rtl w:val="0"/>
        </w:rPr>
        <w:t xml:space="preserve"> </w:t>
      </w:r>
      <w:r w:rsidDel="00000000" w:rsidR="00000000" w:rsidRPr="00000000">
        <w:rPr>
          <w:sz w:val="21"/>
          <w:szCs w:val="21"/>
          <w:highlight w:val="white"/>
          <w:rtl w:val="0"/>
        </w:rPr>
        <w:t xml:space="preserve">Hill-start Assist Control (HAC), Sistema de monitoreo de punto ciego (BSM), Electronically Controlled Brake System (ECB), Auto High Beam (AHB), Dynamic Radar Cruise Control (DRCC), entre otros </w:t>
      </w:r>
      <w:r w:rsidDel="00000000" w:rsidR="00000000" w:rsidRPr="00000000">
        <w:rPr>
          <w:i w:val="1"/>
          <w:sz w:val="21"/>
          <w:szCs w:val="21"/>
          <w:highlight w:val="white"/>
          <w:rtl w:val="0"/>
        </w:rPr>
        <w:t xml:space="preserve">features</w:t>
      </w:r>
      <w:r w:rsidDel="00000000" w:rsidR="00000000" w:rsidRPr="00000000">
        <w:rPr>
          <w:sz w:val="21"/>
          <w:szCs w:val="21"/>
          <w:highlight w:val="white"/>
          <w:rtl w:val="0"/>
        </w:rPr>
        <w:t xml:space="preserve"> que hacen de la UX una excelente opción para conducir.</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versión sport UX250h F-SPORT </w:t>
      </w:r>
      <w:r w:rsidDel="00000000" w:rsidR="00000000" w:rsidRPr="00000000">
        <w:rPr>
          <w:rtl w:val="0"/>
        </w:rPr>
        <w:t xml:space="preserve">ofrece varios modos de manejo: </w:t>
      </w:r>
      <w:r w:rsidDel="00000000" w:rsidR="00000000" w:rsidRPr="00000000">
        <w:rPr>
          <w:sz w:val="21"/>
          <w:szCs w:val="21"/>
          <w:highlight w:val="white"/>
          <w:rtl w:val="0"/>
        </w:rPr>
        <w:t xml:space="preserve">EV/ECO/NORMAL/SPORT S/ SPORT S+/CUSTOM</w:t>
      </w:r>
      <w:r w:rsidDel="00000000" w:rsidR="00000000" w:rsidRPr="00000000">
        <w:rPr>
          <w:rtl w:val="0"/>
        </w:rPr>
        <w:t xml:space="preserve"> y cuenta con paletas de cambio al volante para tener toda la experiencia de una SUV deportiva;</w:t>
      </w:r>
      <w:r w:rsidDel="00000000" w:rsidR="00000000" w:rsidRPr="00000000">
        <w:rPr>
          <w:rtl w:val="0"/>
        </w:rPr>
        <w:t xml:space="preserve"> cambian los acabados de vestiduras, pedales y placa protectora de estribos; además cuenta con diez bocinas y se puede ajustar la memoria, calefacción y ventilación de los asientos con la finalidad de proporcionar mayor comodidad. Con todo esto, Lexus ofrece a los conductores una original e inigualable experiencia de manejo y la hace perfecta para disfrutar su conducción. En cuanto a conectividad, la marca destaca con Lexus Connect, que tiene perfecta compatibilidad con IOS y Android, cargador inalámbrico, </w:t>
      </w:r>
      <w:r w:rsidDel="00000000" w:rsidR="00000000" w:rsidRPr="00000000">
        <w:rPr>
          <w:sz w:val="21"/>
          <w:szCs w:val="21"/>
          <w:highlight w:val="white"/>
          <w:rtl w:val="0"/>
        </w:rPr>
        <w:t xml:space="preserve">Denso Ten System® con 10 bocinas en la versión Sport, 2 pantallas táctiles y Dynamic Voice Recognition.</w:t>
      </w:r>
      <w:r w:rsidDel="00000000" w:rsidR="00000000" w:rsidRPr="00000000">
        <w:rPr>
          <w:rtl w:val="0"/>
        </w:rPr>
        <w:t xml:space="preserv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Otro aspecto que destaca a Lexus, es la calidad de sus servicios y garantía post compra. Siguiendo uno de sus valores principales, que es la hospitalidad (</w:t>
      </w:r>
      <w:r w:rsidDel="00000000" w:rsidR="00000000" w:rsidRPr="00000000">
        <w:rPr>
          <w:i w:val="1"/>
          <w:rtl w:val="0"/>
        </w:rPr>
        <w:t xml:space="preserve">omotenashi</w:t>
      </w:r>
      <w:r w:rsidDel="00000000" w:rsidR="00000000" w:rsidRPr="00000000">
        <w:rPr>
          <w:rtl w:val="0"/>
        </w:rPr>
        <w:t xml:space="preserve">), no solo están interesados en la experiencia de compra dentro de la distribuidora, como marca busca que cada que te subas a tu Lexus, sientas la atención que se le ha prestado a cada detalle y tengas la confianza de que a la menor duda o inconveniente, puedes acercarte con tu asesor Lexus.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 casi un año de la llegada de Lexus a México, se ha posicionado como la marca de lujo con mayor innovación y compromiso con los autos híbridos, ya que cuenta</w:t>
      </w:r>
      <w:r w:rsidDel="00000000" w:rsidR="00000000" w:rsidRPr="00000000">
        <w:rPr>
          <w:rtl w:val="0"/>
        </w:rPr>
        <w:t xml:space="preserve"> con</w:t>
      </w:r>
      <w:r w:rsidDel="00000000" w:rsidR="00000000" w:rsidRPr="00000000">
        <w:rPr>
          <w:rtl w:val="0"/>
        </w:rPr>
        <w:t xml:space="preserve"> una amplia gama de propuestas electrificadas en el segmento premium. Ve a tu distribuidor más cercano y conoce los nuevos modelos que Lexus </w:t>
      </w:r>
      <w:r w:rsidDel="00000000" w:rsidR="00000000" w:rsidRPr="00000000">
        <w:rPr>
          <w:rtl w:val="0"/>
        </w:rPr>
        <w:t xml:space="preserve">te ofrece</w:t>
      </w:r>
      <w:r w:rsidDel="00000000" w:rsidR="00000000" w:rsidRPr="00000000">
        <w:rPr>
          <w:rtl w:val="0"/>
        </w:rPr>
        <w:t xml:space="preserve">, junto con la experiencia inolvidable que </w:t>
      </w:r>
      <w:r w:rsidDel="00000000" w:rsidR="00000000" w:rsidRPr="00000000">
        <w:rPr>
          <w:rtl w:val="0"/>
        </w:rPr>
        <w:t xml:space="preserve">provee</w:t>
      </w:r>
      <w:r w:rsidDel="00000000" w:rsidR="00000000" w:rsidRPr="00000000">
        <w:rPr>
          <w:rtl w:val="0"/>
        </w:rPr>
        <w:t xml:space="preserve"> cada una de las agencias.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Acerca de Lexus:</w:t>
      </w:r>
    </w:p>
    <w:p w:rsidR="00000000" w:rsidDel="00000000" w:rsidP="00000000" w:rsidRDefault="00000000" w:rsidRPr="00000000" w14:paraId="00000016">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i w:val="1"/>
        </w:rPr>
      </w:pPr>
      <w:r w:rsidDel="00000000" w:rsidR="00000000" w:rsidRPr="00000000">
        <w:rPr>
          <w:rFonts w:ascii="Calibri" w:cs="Calibri" w:eastAsia="Calibri" w:hAnsi="Calibri"/>
          <w:i w:val="1"/>
          <w:rtl w:val="0"/>
        </w:rPr>
        <w:t xml:space="preserve">En 1989, Lexus fue lanzado con sedán flagship y una experiencia para los clientes que ayudó a definir la industria automovilística premium. En 1998, Lexus introdujo la categoría de crossover de lujo con el lanzamiento del Lexus RX. Líder en ventas de híbridos de lujo, Lexus presentó el primer híbrido de lujo del mundo y desde entonces ha vendido más de 1,5 millones de vehículos híbridos.</w:t>
      </w:r>
    </w:p>
    <w:p w:rsidR="00000000" w:rsidDel="00000000" w:rsidP="00000000" w:rsidRDefault="00000000" w:rsidRPr="00000000" w14:paraId="00000018">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i w:val="1"/>
        </w:rPr>
      </w:pPr>
      <w:r w:rsidDel="00000000" w:rsidR="00000000" w:rsidRPr="00000000">
        <w:rPr>
          <w:rFonts w:ascii="Calibri" w:cs="Calibri" w:eastAsia="Calibri" w:hAnsi="Calibri"/>
          <w:i w:val="1"/>
          <w:rtl w:val="0"/>
        </w:rPr>
        <w:t xml:space="preserve">Lexus es una marca global de automóviles de lujo con un compromiso inquebrantable con el diseño audaz y sin concesiones, la artesanía excepcional y el rendimiento atractivo, por lo que ha desarrollado su línea para satisfacer las necesidades de la próxima generación de clientes de lujo globales y actualmente está disponible en más de 90 países en todo el mundo.</w:t>
      </w:r>
    </w:p>
    <w:p w:rsidR="00000000" w:rsidDel="00000000" w:rsidP="00000000" w:rsidRDefault="00000000" w:rsidRPr="00000000" w14:paraId="0000001A">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i w:val="1"/>
        </w:rPr>
      </w:pPr>
      <w:r w:rsidDel="00000000" w:rsidR="00000000" w:rsidRPr="00000000">
        <w:rPr>
          <w:rFonts w:ascii="Calibri" w:cs="Calibri" w:eastAsia="Calibri" w:hAnsi="Calibri"/>
          <w:i w:val="1"/>
          <w:rtl w:val="0"/>
        </w:rPr>
        <w:t xml:space="preserve">Los asociados y miembros del equipo de Lexus en todo el mundo se dedican a crear experiencias increíbles que son exclusivamente Lexus. experiencias que son exclusivamente Lexus, y que emocionan y cambian el mundo. Para mayor información, entra a </w:t>
      </w:r>
      <w:hyperlink r:id="rId6">
        <w:r w:rsidDel="00000000" w:rsidR="00000000" w:rsidRPr="00000000">
          <w:rPr>
            <w:rFonts w:ascii="Calibri" w:cs="Calibri" w:eastAsia="Calibri" w:hAnsi="Calibri"/>
            <w:i w:val="1"/>
            <w:color w:val="1155cc"/>
            <w:u w:val="single"/>
            <w:rtl w:val="0"/>
          </w:rPr>
          <w:t xml:space="preserve">www.lexus.mx</w:t>
        </w:r>
      </w:hyperlink>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C">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i w:val="1"/>
        </w:rPr>
      </w:pPr>
      <w:r w:rsidDel="00000000" w:rsidR="00000000" w:rsidRPr="00000000">
        <w:rPr>
          <w:rFonts w:ascii="Calibri" w:cs="Calibri" w:eastAsia="Calibri" w:hAnsi="Calibri"/>
          <w:b w:val="1"/>
          <w:i w:val="1"/>
          <w:rtl w:val="0"/>
        </w:rPr>
        <w:t xml:space="preserve">Síguenos en:</w:t>
      </w: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01E">
      <w:pPr>
        <w:jc w:val="both"/>
        <w:rPr>
          <w:rFonts w:ascii="Calibri" w:cs="Calibri" w:eastAsia="Calibri" w:hAnsi="Calibri"/>
          <w:i w:val="1"/>
        </w:rPr>
      </w:pPr>
      <w:r w:rsidDel="00000000" w:rsidR="00000000" w:rsidRPr="00000000">
        <w:rPr>
          <w:rFonts w:ascii="Calibri" w:cs="Calibri" w:eastAsia="Calibri" w:hAnsi="Calibri"/>
          <w:i w:val="1"/>
          <w:rtl w:val="0"/>
        </w:rPr>
        <w:t xml:space="preserve">Instagram: </w:t>
      </w:r>
      <w:hyperlink r:id="rId7">
        <w:r w:rsidDel="00000000" w:rsidR="00000000" w:rsidRPr="00000000">
          <w:rPr>
            <w:rFonts w:ascii="Calibri" w:cs="Calibri" w:eastAsia="Calibri" w:hAnsi="Calibri"/>
            <w:i w:val="1"/>
            <w:color w:val="1155cc"/>
            <w:u w:val="single"/>
            <w:rtl w:val="0"/>
          </w:rPr>
          <w:t xml:space="preserve">lexusmex</w:t>
        </w:r>
      </w:hyperlink>
      <w:r w:rsidDel="00000000" w:rsidR="00000000" w:rsidRPr="00000000">
        <w:rPr>
          <w:rtl w:val="0"/>
        </w:rPr>
      </w:r>
    </w:p>
    <w:p w:rsidR="00000000" w:rsidDel="00000000" w:rsidP="00000000" w:rsidRDefault="00000000" w:rsidRPr="00000000" w14:paraId="0000001F">
      <w:pPr>
        <w:jc w:val="both"/>
        <w:rPr>
          <w:rFonts w:ascii="Calibri" w:cs="Calibri" w:eastAsia="Calibri" w:hAnsi="Calibri"/>
          <w:i w:val="1"/>
        </w:rPr>
      </w:pPr>
      <w:r w:rsidDel="00000000" w:rsidR="00000000" w:rsidRPr="00000000">
        <w:rPr>
          <w:rFonts w:ascii="Calibri" w:cs="Calibri" w:eastAsia="Calibri" w:hAnsi="Calibri"/>
          <w:i w:val="1"/>
          <w:rtl w:val="0"/>
        </w:rPr>
        <w:t xml:space="preserve">Facebook: </w:t>
      </w:r>
      <w:hyperlink r:id="rId8">
        <w:r w:rsidDel="00000000" w:rsidR="00000000" w:rsidRPr="00000000">
          <w:rPr>
            <w:rFonts w:ascii="Calibri" w:cs="Calibri" w:eastAsia="Calibri" w:hAnsi="Calibri"/>
            <w:i w:val="1"/>
            <w:color w:val="1155cc"/>
            <w:u w:val="single"/>
            <w:rtl w:val="0"/>
          </w:rPr>
          <w:t xml:space="preserve">LexusMx</w:t>
        </w:r>
      </w:hyperlink>
      <w:r w:rsidDel="00000000" w:rsidR="00000000" w:rsidRPr="00000000">
        <w:rPr>
          <w:rtl w:val="0"/>
        </w:rPr>
      </w:r>
    </w:p>
    <w:p w:rsidR="00000000" w:rsidDel="00000000" w:rsidP="00000000" w:rsidRDefault="00000000" w:rsidRPr="00000000" w14:paraId="00000020">
      <w:pPr>
        <w:jc w:val="both"/>
        <w:rPr>
          <w:rFonts w:ascii="Calibri" w:cs="Calibri" w:eastAsia="Calibri" w:hAnsi="Calibri"/>
          <w:i w:val="1"/>
        </w:rPr>
      </w:pPr>
      <w:r w:rsidDel="00000000" w:rsidR="00000000" w:rsidRPr="00000000">
        <w:rPr>
          <w:rFonts w:ascii="Calibri" w:cs="Calibri" w:eastAsia="Calibri" w:hAnsi="Calibri"/>
          <w:i w:val="1"/>
          <w:rtl w:val="0"/>
        </w:rPr>
        <w:t xml:space="preserve">Twitter: </w:t>
      </w:r>
      <w:hyperlink r:id="rId9">
        <w:r w:rsidDel="00000000" w:rsidR="00000000" w:rsidRPr="00000000">
          <w:rPr>
            <w:rFonts w:ascii="Calibri" w:cs="Calibri" w:eastAsia="Calibri" w:hAnsi="Calibri"/>
            <w:i w:val="1"/>
            <w:color w:val="1155cc"/>
            <w:u w:val="single"/>
            <w:rtl w:val="0"/>
          </w:rPr>
          <w:t xml:space="preserve">Lexus_Mex</w:t>
        </w:r>
      </w:hyperlink>
      <w:r w:rsidDel="00000000" w:rsidR="00000000" w:rsidRPr="00000000">
        <w:rPr>
          <w:rtl w:val="0"/>
        </w:rPr>
      </w:r>
    </w:p>
    <w:p w:rsidR="00000000" w:rsidDel="00000000" w:rsidP="00000000" w:rsidRDefault="00000000" w:rsidRPr="00000000" w14:paraId="00000021">
      <w:pPr>
        <w:jc w:val="both"/>
        <w:rPr>
          <w:rFonts w:ascii="Calibri" w:cs="Calibri" w:eastAsia="Calibri" w:hAnsi="Calibri"/>
          <w:i w:val="1"/>
          <w:color w:val="0082db"/>
          <w:sz w:val="24"/>
          <w:szCs w:val="24"/>
        </w:rPr>
      </w:pPr>
      <w:r w:rsidDel="00000000" w:rsidR="00000000" w:rsidRPr="00000000">
        <w:rPr>
          <w:rFonts w:ascii="Calibri" w:cs="Calibri" w:eastAsia="Calibri" w:hAnsi="Calibri"/>
          <w:i w:val="1"/>
          <w:rtl w:val="0"/>
        </w:rPr>
        <w:t xml:space="preserve">Youtube: </w:t>
      </w:r>
      <w:hyperlink r:id="rId10">
        <w:r w:rsidDel="00000000" w:rsidR="00000000" w:rsidRPr="00000000">
          <w:rPr>
            <w:rFonts w:ascii="Calibri" w:cs="Calibri" w:eastAsia="Calibri" w:hAnsi="Calibri"/>
            <w:i w:val="1"/>
            <w:color w:val="1155cc"/>
            <w:u w:val="single"/>
            <w:rtl w:val="0"/>
          </w:rPr>
          <w:t xml:space="preserve">Lexus México</w:t>
        </w:r>
      </w:hyperlink>
      <w:r w:rsidDel="00000000" w:rsidR="00000000" w:rsidRPr="00000000">
        <w:rPr>
          <w:rtl w:val="0"/>
        </w:rPr>
      </w:r>
    </w:p>
    <w:p w:rsidR="00000000" w:rsidDel="00000000" w:rsidP="00000000" w:rsidRDefault="00000000" w:rsidRPr="00000000" w14:paraId="00000022">
      <w:pPr>
        <w:jc w:val="both"/>
        <w:rPr>
          <w:rFonts w:ascii="Calibri" w:cs="Calibri" w:eastAsia="Calibri" w:hAnsi="Calibri"/>
          <w:i w:val="1"/>
          <w:color w:val="0082db"/>
          <w:sz w:val="24"/>
          <w:szCs w:val="24"/>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i w:val="1"/>
        </w:rPr>
      </w:pPr>
      <w:r w:rsidDel="00000000" w:rsidR="00000000" w:rsidRPr="00000000">
        <w:rPr>
          <w:rFonts w:ascii="Calibri" w:cs="Calibri" w:eastAsia="Calibri" w:hAnsi="Calibri"/>
          <w:b w:val="1"/>
          <w:rtl w:val="0"/>
        </w:rPr>
        <w:t xml:space="preserve">Contacto de prensa: </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Daniela Hermosillo</w:t>
      </w:r>
    </w:p>
    <w:p w:rsidR="00000000" w:rsidDel="00000000" w:rsidP="00000000" w:rsidRDefault="00000000" w:rsidRPr="00000000" w14:paraId="00000026">
      <w:pPr>
        <w:rPr/>
      </w:pPr>
      <w:hyperlink r:id="rId11">
        <w:r w:rsidDel="00000000" w:rsidR="00000000" w:rsidRPr="00000000">
          <w:rPr>
            <w:rFonts w:ascii="Calibri" w:cs="Calibri" w:eastAsia="Calibri" w:hAnsi="Calibri"/>
            <w:color w:val="1155cc"/>
            <w:u w:val="single"/>
            <w:rtl w:val="0"/>
          </w:rPr>
          <w:t xml:space="preserve">daniela@qprw.co</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Patricio Salom</w:t>
      </w:r>
    </w:p>
    <w:p w:rsidR="00000000" w:rsidDel="00000000" w:rsidP="00000000" w:rsidRDefault="00000000" w:rsidRPr="00000000" w14:paraId="00000029">
      <w:pPr>
        <w:rPr>
          <w:rFonts w:ascii="Calibri" w:cs="Calibri" w:eastAsia="Calibri" w:hAnsi="Calibri"/>
          <w:color w:val="1155cc"/>
          <w:u w:val="single"/>
        </w:rPr>
      </w:pPr>
      <w:hyperlink r:id="rId12">
        <w:r w:rsidDel="00000000" w:rsidR="00000000" w:rsidRPr="00000000">
          <w:rPr>
            <w:rFonts w:ascii="Calibri" w:cs="Calibri" w:eastAsia="Calibri" w:hAnsi="Calibri"/>
            <w:color w:val="1155cc"/>
            <w:u w:val="single"/>
            <w:rtl w:val="0"/>
          </w:rPr>
          <w:t xml:space="preserve">patricio.salom@qprw.co</w:t>
        </w:r>
      </w:hyperlink>
      <w:r w:rsidDel="00000000" w:rsidR="00000000" w:rsidRPr="00000000">
        <w:rPr>
          <w:rFonts w:ascii="Calibri" w:cs="Calibri" w:eastAsia="Calibri" w:hAnsi="Calibri"/>
          <w:color w:val="1155cc"/>
          <w:u w:val="single"/>
          <w:rtl w:val="0"/>
        </w:rPr>
        <w:t xml:space="preserve"> </w:t>
      </w: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3090863" cy="584490"/>
          <wp:effectExtent b="0" l="0" r="0" t="0"/>
          <wp:docPr id="1" name="image1.png"/>
          <a:graphic>
            <a:graphicData uri="http://schemas.openxmlformats.org/drawingml/2006/picture">
              <pic:pic>
                <pic:nvPicPr>
                  <pic:cNvPr id="0" name="image1.png"/>
                  <pic:cNvPicPr preferRelativeResize="0"/>
                </pic:nvPicPr>
                <pic:blipFill>
                  <a:blip r:embed="rId1"/>
                  <a:srcRect b="33618" l="0" r="0" t="32763"/>
                  <a:stretch>
                    <a:fillRect/>
                  </a:stretch>
                </pic:blipFill>
                <pic:spPr>
                  <a:xfrm>
                    <a:off x="0" y="0"/>
                    <a:ext cx="3090863" cy="5844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daniela@qprw.co" TargetMode="External"/><Relationship Id="rId10" Type="http://schemas.openxmlformats.org/officeDocument/2006/relationships/hyperlink" Target="https://www.youtube.com/channel/UCnsxq3iwIFyMXgtkgNRrbZw" TargetMode="External"/><Relationship Id="rId13" Type="http://schemas.openxmlformats.org/officeDocument/2006/relationships/header" Target="header1.xml"/><Relationship Id="rId12" Type="http://schemas.openxmlformats.org/officeDocument/2006/relationships/hyperlink" Target="mailto:patricio.salom@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witter.com/Lexus_Mex"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lexus.mx/" TargetMode="External"/><Relationship Id="rId7" Type="http://schemas.openxmlformats.org/officeDocument/2006/relationships/hyperlink" Target="http://www.instagram.com/lexusmex/" TargetMode="External"/><Relationship Id="rId8" Type="http://schemas.openxmlformats.org/officeDocument/2006/relationships/hyperlink" Target="http://www.facebook.com/Lexu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